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AA" w:rsidRPr="00780BAA" w:rsidRDefault="00780BAA" w:rsidP="00780BAA">
      <w:pPr>
        <w:pStyle w:val="Default"/>
        <w:jc w:val="center"/>
        <w:rPr>
          <w:b/>
        </w:rPr>
      </w:pPr>
      <w:r w:rsidRPr="00780BAA">
        <w:rPr>
          <w:b/>
        </w:rPr>
        <w:t>Аннотация рабочей программы дисциплины</w:t>
      </w:r>
    </w:p>
    <w:p w:rsidR="00780BAA" w:rsidRPr="00780BAA" w:rsidRDefault="00780BAA" w:rsidP="00780BAA">
      <w:pPr>
        <w:jc w:val="center"/>
        <w:rPr>
          <w:b/>
        </w:rPr>
      </w:pPr>
      <w:r>
        <w:rPr>
          <w:b/>
        </w:rPr>
        <w:t>«</w:t>
      </w:r>
      <w:r w:rsidR="005B0829">
        <w:rPr>
          <w:b/>
        </w:rPr>
        <w:t>Оказание п</w:t>
      </w:r>
      <w:r>
        <w:rPr>
          <w:b/>
        </w:rPr>
        <w:t>ерв</w:t>
      </w:r>
      <w:r w:rsidR="005B0829">
        <w:rPr>
          <w:b/>
        </w:rPr>
        <w:t>ой</w:t>
      </w:r>
      <w:r>
        <w:rPr>
          <w:b/>
        </w:rPr>
        <w:t xml:space="preserve"> помощ</w:t>
      </w:r>
      <w:r w:rsidR="005B0829">
        <w:rPr>
          <w:b/>
        </w:rPr>
        <w:t>и</w:t>
      </w:r>
      <w:r>
        <w:rPr>
          <w:b/>
        </w:rPr>
        <w:t>»</w:t>
      </w:r>
    </w:p>
    <w:p w:rsidR="00780BAA" w:rsidRPr="00780BAA" w:rsidRDefault="00780BAA" w:rsidP="00780BAA">
      <w:pPr>
        <w:pStyle w:val="Default"/>
        <w:ind w:firstLine="708"/>
        <w:jc w:val="both"/>
        <w:rPr>
          <w:color w:val="auto"/>
        </w:rPr>
      </w:pPr>
    </w:p>
    <w:p w:rsidR="00780BAA" w:rsidRPr="00780BAA" w:rsidRDefault="00780BAA" w:rsidP="00780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80BAA">
        <w:rPr>
          <w:b/>
        </w:rPr>
        <w:t>Область применения рабочей программы</w:t>
      </w:r>
    </w:p>
    <w:p w:rsidR="00780BAA" w:rsidRPr="00780BAA" w:rsidRDefault="00780BAA" w:rsidP="00780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80BAA" w:rsidRPr="00780BAA" w:rsidRDefault="00780BAA" w:rsidP="00780BA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80BAA">
        <w:tab/>
        <w:t xml:space="preserve">Рабочая программа дисциплины </w:t>
      </w:r>
      <w:r>
        <w:t>«</w:t>
      </w:r>
      <w:r w:rsidR="005B0829">
        <w:t>Оказание первой</w:t>
      </w:r>
      <w:r>
        <w:t xml:space="preserve"> помощ</w:t>
      </w:r>
      <w:r w:rsidR="005B0829">
        <w:t>и</w:t>
      </w:r>
      <w:r>
        <w:t>»</w:t>
      </w:r>
      <w:r w:rsidRPr="00780BAA">
        <w:t xml:space="preserve"> является частью основной образовательной программы профессионально</w:t>
      </w:r>
      <w:r>
        <w:t>й</w:t>
      </w:r>
      <w:r w:rsidR="00681B0B">
        <w:t xml:space="preserve"> </w:t>
      </w:r>
      <w:r>
        <w:t>подготовки</w:t>
      </w:r>
      <w:r w:rsidRPr="00780BAA">
        <w:t xml:space="preserve"> для работы в качестве охранника </w:t>
      </w:r>
      <w:r>
        <w:t>4 разряда</w:t>
      </w:r>
      <w:r w:rsidR="00681B0B">
        <w:t xml:space="preserve"> </w:t>
      </w:r>
      <w:r w:rsidR="0029482A">
        <w:t>и направлена на изучение изменений действующих норм и правил по дисциплине.</w:t>
      </w:r>
    </w:p>
    <w:p w:rsidR="00780BAA" w:rsidRPr="00780BAA" w:rsidRDefault="00780BAA" w:rsidP="00780BA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</w:pPr>
    </w:p>
    <w:p w:rsidR="00780BAA" w:rsidRPr="00780BAA" w:rsidRDefault="00780BAA" w:rsidP="00780BA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80BAA">
        <w:rPr>
          <w:b/>
        </w:rPr>
        <w:t>Цели и задачи дисциплины - требования к результатам освоения дисциплины</w:t>
      </w:r>
    </w:p>
    <w:p w:rsidR="00780BAA" w:rsidRPr="00780BAA" w:rsidRDefault="00780BAA" w:rsidP="00780BAA">
      <w:pPr>
        <w:pStyle w:val="Default"/>
        <w:ind w:firstLine="708"/>
        <w:jc w:val="both"/>
        <w:rPr>
          <w:color w:val="auto"/>
        </w:rPr>
      </w:pPr>
    </w:p>
    <w:p w:rsidR="00780BAA" w:rsidRPr="00780BAA" w:rsidRDefault="00780BAA" w:rsidP="00780BAA">
      <w:pPr>
        <w:pStyle w:val="Default"/>
        <w:ind w:firstLine="567"/>
        <w:jc w:val="both"/>
      </w:pPr>
      <w:r w:rsidRPr="00780BAA">
        <w:t xml:space="preserve">В результате освоения дисциплины слушатель должен </w:t>
      </w:r>
      <w:r w:rsidRPr="00780BAA">
        <w:rPr>
          <w:b/>
        </w:rPr>
        <w:t>знать:</w:t>
      </w:r>
    </w:p>
    <w:p w:rsidR="00780BAA" w:rsidRPr="00780BAA" w:rsidRDefault="00780BAA" w:rsidP="00780BAA">
      <w:pPr>
        <w:pStyle w:val="Default"/>
        <w:ind w:firstLine="567"/>
        <w:jc w:val="both"/>
        <w:rPr>
          <w:color w:val="auto"/>
        </w:rPr>
      </w:pPr>
      <w:r w:rsidRPr="00780BAA">
        <w:t xml:space="preserve">- </w:t>
      </w:r>
      <w:r w:rsidRPr="00780BAA">
        <w:rPr>
          <w:color w:val="auto"/>
        </w:rPr>
        <w:t xml:space="preserve">основы организации первой помощи, порядок направления пострадавших в </w:t>
      </w:r>
      <w:r w:rsidR="0082389D">
        <w:rPr>
          <w:color w:val="auto"/>
        </w:rPr>
        <w:t>медицинские организации.</w:t>
      </w:r>
    </w:p>
    <w:p w:rsidR="00780BAA" w:rsidRPr="00780BAA" w:rsidRDefault="00780BAA" w:rsidP="00780BAA">
      <w:pPr>
        <w:pStyle w:val="Default"/>
        <w:ind w:firstLine="567"/>
        <w:jc w:val="both"/>
        <w:rPr>
          <w:color w:val="auto"/>
        </w:rPr>
      </w:pPr>
    </w:p>
    <w:p w:rsidR="00780BAA" w:rsidRPr="00780BAA" w:rsidRDefault="00780BAA" w:rsidP="00780BA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80BAA">
        <w:t xml:space="preserve">В результате освоения учебной дисциплины слушатель должен </w:t>
      </w:r>
      <w:r w:rsidRPr="00780BAA">
        <w:rPr>
          <w:b/>
        </w:rPr>
        <w:t>уметь</w:t>
      </w:r>
      <w:r w:rsidRPr="00780BAA">
        <w:t xml:space="preserve">: </w:t>
      </w:r>
    </w:p>
    <w:p w:rsidR="00780BAA" w:rsidRPr="00780BAA" w:rsidRDefault="00780BAA" w:rsidP="00780BAA">
      <w:pPr>
        <w:pStyle w:val="Default"/>
        <w:ind w:firstLine="567"/>
        <w:jc w:val="both"/>
        <w:rPr>
          <w:color w:val="auto"/>
        </w:rPr>
      </w:pPr>
      <w:r w:rsidRPr="00780BAA">
        <w:rPr>
          <w:color w:val="auto"/>
        </w:rPr>
        <w:t>- оказывать квалифицированную первую помощь пострадавшим при различных травмах и иных угрозах жизни и здоровью</w:t>
      </w:r>
    </w:p>
    <w:p w:rsidR="00780BAA" w:rsidRPr="00780BAA" w:rsidRDefault="00780BAA" w:rsidP="00780BAA">
      <w:pPr>
        <w:pStyle w:val="Default"/>
        <w:jc w:val="both"/>
        <w:rPr>
          <w:color w:val="auto"/>
        </w:rPr>
      </w:pPr>
    </w:p>
    <w:p w:rsidR="00780BAA" w:rsidRPr="00780BAA" w:rsidRDefault="00780BAA" w:rsidP="00780BA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80BAA">
        <w:rPr>
          <w:b/>
        </w:rPr>
        <w:t>Объем дисциплины и виды учебной работы</w:t>
      </w:r>
    </w:p>
    <w:p w:rsidR="00780BAA" w:rsidRPr="00780BAA" w:rsidRDefault="00780BAA" w:rsidP="00780BA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37"/>
        <w:gridCol w:w="2102"/>
      </w:tblGrid>
      <w:tr w:rsidR="00780BAA" w:rsidRPr="00780BAA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780BAA" w:rsidRPr="00780BAA" w:rsidRDefault="00780BAA" w:rsidP="003D4275">
            <w:pPr>
              <w:tabs>
                <w:tab w:val="num" w:pos="567"/>
              </w:tabs>
              <w:jc w:val="center"/>
            </w:pPr>
            <w:r w:rsidRPr="00780BAA">
              <w:rPr>
                <w:b/>
              </w:rPr>
              <w:t>Вид учебной работы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780BAA" w:rsidRPr="00780BAA" w:rsidRDefault="00780BAA" w:rsidP="003D4275">
            <w:pPr>
              <w:tabs>
                <w:tab w:val="num" w:pos="567"/>
              </w:tabs>
              <w:jc w:val="center"/>
              <w:rPr>
                <w:iCs/>
              </w:rPr>
            </w:pPr>
            <w:r w:rsidRPr="00780BAA">
              <w:rPr>
                <w:b/>
                <w:iCs/>
              </w:rPr>
              <w:t>Объем часов</w:t>
            </w:r>
          </w:p>
        </w:tc>
      </w:tr>
      <w:tr w:rsidR="00780BAA" w:rsidRPr="00780BAA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780BAA" w:rsidRPr="00780BAA" w:rsidRDefault="00780BAA" w:rsidP="003D4275">
            <w:pPr>
              <w:tabs>
                <w:tab w:val="num" w:pos="567"/>
              </w:tabs>
            </w:pPr>
            <w:r w:rsidRPr="00780BAA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780BAA" w:rsidRPr="00780BAA" w:rsidRDefault="0082389D" w:rsidP="003D4275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</w:tr>
      <w:tr w:rsidR="00780BAA" w:rsidRPr="00780BAA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780BAA" w:rsidRPr="00780BAA" w:rsidRDefault="00780BAA" w:rsidP="003D4275">
            <w:pPr>
              <w:tabs>
                <w:tab w:val="num" w:pos="567"/>
              </w:tabs>
            </w:pPr>
            <w:r w:rsidRPr="00780BAA">
              <w:t>в том числе: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780BAA" w:rsidRPr="00780BAA" w:rsidRDefault="00780BAA" w:rsidP="003D4275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</w:p>
        </w:tc>
      </w:tr>
      <w:tr w:rsidR="00780BAA" w:rsidRPr="00780BAA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780BAA" w:rsidRPr="00780BAA" w:rsidRDefault="00780BAA" w:rsidP="003D4275">
            <w:pPr>
              <w:tabs>
                <w:tab w:val="num" w:pos="567"/>
              </w:tabs>
            </w:pPr>
            <w:r w:rsidRPr="00780BAA">
              <w:t xml:space="preserve">     теоретические занятия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780BAA" w:rsidRPr="00780BAA" w:rsidRDefault="0082389D" w:rsidP="003D4275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0,5</w:t>
            </w:r>
          </w:p>
        </w:tc>
      </w:tr>
      <w:tr w:rsidR="00780BAA" w:rsidRPr="00780BAA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780BAA" w:rsidRPr="00780BAA" w:rsidRDefault="00780BAA" w:rsidP="003D4275">
            <w:pPr>
              <w:tabs>
                <w:tab w:val="num" w:pos="567"/>
              </w:tabs>
            </w:pPr>
            <w:r w:rsidRPr="00780BAA">
              <w:t xml:space="preserve">     практические занятия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780BAA" w:rsidRPr="00780BAA" w:rsidRDefault="0082389D" w:rsidP="0029482A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0,5</w:t>
            </w:r>
          </w:p>
        </w:tc>
      </w:tr>
    </w:tbl>
    <w:p w:rsidR="00780BAA" w:rsidRPr="00780BAA" w:rsidRDefault="00780BAA" w:rsidP="00780BA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bookmarkStart w:id="0" w:name="_GoBack"/>
      <w:bookmarkEnd w:id="0"/>
    </w:p>
    <w:p w:rsidR="00780BAA" w:rsidRPr="00780BAA" w:rsidRDefault="00780BAA" w:rsidP="00780BA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80BAA">
        <w:rPr>
          <w:b/>
        </w:rPr>
        <w:t>Содержание дисциплины</w:t>
      </w:r>
    </w:p>
    <w:p w:rsidR="00780BAA" w:rsidRPr="00780BAA" w:rsidRDefault="00780BAA" w:rsidP="00780BA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4"/>
        <w:gridCol w:w="8465"/>
      </w:tblGrid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Default="00780BAA" w:rsidP="003D4275">
            <w:pPr>
              <w:pStyle w:val="Default"/>
              <w:jc w:val="center"/>
              <w:rPr>
                <w:b/>
                <w:color w:val="auto"/>
              </w:rPr>
            </w:pPr>
            <w:r w:rsidRPr="00780BAA">
              <w:rPr>
                <w:b/>
                <w:color w:val="auto"/>
              </w:rPr>
              <w:t xml:space="preserve">№ </w:t>
            </w:r>
          </w:p>
          <w:p w:rsidR="00780BAA" w:rsidRPr="00780BAA" w:rsidRDefault="00780BAA" w:rsidP="003D4275">
            <w:pPr>
              <w:pStyle w:val="Default"/>
              <w:jc w:val="center"/>
              <w:rPr>
                <w:b/>
                <w:color w:val="auto"/>
              </w:rPr>
            </w:pPr>
            <w:r w:rsidRPr="00780BAA">
              <w:rPr>
                <w:b/>
                <w:color w:val="auto"/>
              </w:rPr>
              <w:t>п/п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b/>
                <w:color w:val="auto"/>
                <w:lang w:val="en-US"/>
              </w:rPr>
            </w:pPr>
            <w:r w:rsidRPr="00780BAA">
              <w:rPr>
                <w:b/>
                <w:color w:val="auto"/>
              </w:rPr>
              <w:t>Наименования тем</w:t>
            </w:r>
          </w:p>
        </w:tc>
      </w:tr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color w:val="auto"/>
              </w:rPr>
            </w:pPr>
            <w:r w:rsidRPr="00780BAA">
              <w:rPr>
                <w:color w:val="auto"/>
              </w:rPr>
              <w:t>1.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 xml:space="preserve">Организационно-правовые аспекты оказания первой помощи пострадавшим. Оказание первой психологической помощи пострадавшим. </w:t>
            </w:r>
          </w:p>
        </w:tc>
      </w:tr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color w:val="auto"/>
              </w:rPr>
            </w:pPr>
            <w:r w:rsidRPr="00780BAA">
              <w:rPr>
                <w:color w:val="auto"/>
              </w:rPr>
              <w:t>2.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 xml:space="preserve">Правила и порядок осмотра пострадавшего. Оценка состояния пострадавшего. </w:t>
            </w:r>
          </w:p>
        </w:tc>
      </w:tr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color w:val="auto"/>
              </w:rPr>
            </w:pPr>
            <w:r w:rsidRPr="00780BAA">
              <w:rPr>
                <w:color w:val="auto"/>
              </w:rPr>
              <w:t>3.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 xml:space="preserve">Средства первой помощи. Аптечка первой помощи (автомобильная). Профилактика инфекций, передающихся с кровью и биологическими жидкостями человека. </w:t>
            </w:r>
          </w:p>
        </w:tc>
      </w:tr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color w:val="auto"/>
              </w:rPr>
            </w:pPr>
            <w:r w:rsidRPr="00780BAA">
              <w:rPr>
                <w:color w:val="auto"/>
              </w:rPr>
              <w:t>4.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 xml:space="preserve">Правила и способы извлечения пострадавшего из автомобиля. Транспортировка пострадавших. </w:t>
            </w:r>
          </w:p>
        </w:tc>
      </w:tr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color w:val="auto"/>
              </w:rPr>
            </w:pPr>
            <w:r w:rsidRPr="00780BAA">
              <w:rPr>
                <w:color w:val="auto"/>
              </w:rPr>
              <w:t>5.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 xml:space="preserve">Сердечно-легочная реанимация. Особенности сердечно-легочной реанимации при </w:t>
            </w:r>
            <w:proofErr w:type="spellStart"/>
            <w:r w:rsidRPr="00780BAA">
              <w:rPr>
                <w:color w:val="auto"/>
              </w:rPr>
              <w:t>электротравме</w:t>
            </w:r>
            <w:proofErr w:type="spellEnd"/>
            <w:r w:rsidRPr="00780BAA">
              <w:rPr>
                <w:color w:val="auto"/>
              </w:rPr>
              <w:t xml:space="preserve"> и утоплении. Первая помощь при нарушении проходимости верхних дыхательных путей. </w:t>
            </w:r>
          </w:p>
        </w:tc>
      </w:tr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color w:val="auto"/>
              </w:rPr>
            </w:pPr>
            <w:r w:rsidRPr="00780BAA">
              <w:rPr>
                <w:color w:val="auto"/>
              </w:rPr>
              <w:t>6.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 xml:space="preserve">Первая помощь при острой кровопотере и травматическом шоке. </w:t>
            </w:r>
          </w:p>
        </w:tc>
      </w:tr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color w:val="auto"/>
              </w:rPr>
            </w:pPr>
            <w:r w:rsidRPr="00780BAA">
              <w:rPr>
                <w:color w:val="auto"/>
              </w:rPr>
              <w:t>7.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 xml:space="preserve">Первая помощь при ранениях. </w:t>
            </w:r>
          </w:p>
        </w:tc>
      </w:tr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color w:val="auto"/>
              </w:rPr>
            </w:pPr>
            <w:r w:rsidRPr="00780BAA">
              <w:rPr>
                <w:color w:val="auto"/>
              </w:rPr>
              <w:t>8.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 xml:space="preserve">Первая помощь при травме опорно-двигательной системы. </w:t>
            </w:r>
          </w:p>
        </w:tc>
      </w:tr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color w:val="auto"/>
              </w:rPr>
            </w:pPr>
            <w:r w:rsidRPr="00780BAA">
              <w:rPr>
                <w:color w:val="auto"/>
              </w:rPr>
              <w:lastRenderedPageBreak/>
              <w:t>9.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>Первая помощь при травме головы. Первая помощь при травме груди. Первая помощь при травме живота.</w:t>
            </w:r>
          </w:p>
        </w:tc>
      </w:tr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color w:val="auto"/>
              </w:rPr>
            </w:pPr>
            <w:r w:rsidRPr="00780BAA">
              <w:rPr>
                <w:color w:val="auto"/>
              </w:rPr>
              <w:t>10.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 xml:space="preserve">Первая помощь при термических и химических ожогах, ожоговом шоке. Первая помощь при отморожении и переохлаждении. </w:t>
            </w:r>
          </w:p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 xml:space="preserve">Первая помощь при перегревании. </w:t>
            </w:r>
          </w:p>
        </w:tc>
      </w:tr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color w:val="auto"/>
              </w:rPr>
            </w:pPr>
            <w:r w:rsidRPr="00780BAA">
              <w:rPr>
                <w:color w:val="auto"/>
              </w:rPr>
              <w:t>11.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 xml:space="preserve">Первая помощь при острых отравлениях. </w:t>
            </w:r>
          </w:p>
        </w:tc>
      </w:tr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color w:val="auto"/>
              </w:rPr>
            </w:pPr>
            <w:r w:rsidRPr="00780BAA">
              <w:rPr>
                <w:color w:val="auto"/>
              </w:rPr>
              <w:t>12.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 xml:space="preserve">Порядок оказания первой помощи при неотложных состояниях, вызванных заболеваниями (острые нарушения сознания, дыхания, кровообращения, судорожный синдром). </w:t>
            </w:r>
          </w:p>
        </w:tc>
      </w:tr>
      <w:tr w:rsidR="00780BAA" w:rsidRPr="00780BAA" w:rsidTr="003D4275">
        <w:trPr>
          <w:trHeight w:val="567"/>
        </w:trPr>
        <w:tc>
          <w:tcPr>
            <w:tcW w:w="1174" w:type="dxa"/>
            <w:vAlign w:val="center"/>
          </w:tcPr>
          <w:p w:rsidR="00780BAA" w:rsidRPr="00780BAA" w:rsidRDefault="00780BAA" w:rsidP="003D4275">
            <w:pPr>
              <w:pStyle w:val="Default"/>
              <w:jc w:val="center"/>
              <w:rPr>
                <w:color w:val="auto"/>
              </w:rPr>
            </w:pPr>
            <w:r w:rsidRPr="00780BAA">
              <w:rPr>
                <w:color w:val="auto"/>
              </w:rPr>
              <w:t>13.</w:t>
            </w:r>
          </w:p>
        </w:tc>
        <w:tc>
          <w:tcPr>
            <w:tcW w:w="8465" w:type="dxa"/>
            <w:vAlign w:val="center"/>
          </w:tcPr>
          <w:p w:rsidR="00780BAA" w:rsidRPr="00780BAA" w:rsidRDefault="00780BAA" w:rsidP="003D4275">
            <w:pPr>
              <w:pStyle w:val="Default"/>
              <w:jc w:val="both"/>
              <w:rPr>
                <w:color w:val="auto"/>
              </w:rPr>
            </w:pPr>
            <w:r w:rsidRPr="00780BAA">
              <w:rPr>
                <w:color w:val="auto"/>
              </w:rPr>
              <w:t xml:space="preserve">Первая помощь при </w:t>
            </w:r>
            <w:proofErr w:type="spellStart"/>
            <w:r w:rsidRPr="00780BAA">
              <w:rPr>
                <w:color w:val="auto"/>
              </w:rPr>
              <w:t>политравме</w:t>
            </w:r>
            <w:proofErr w:type="spellEnd"/>
            <w:r w:rsidRPr="00780BAA">
              <w:rPr>
                <w:color w:val="auto"/>
              </w:rPr>
              <w:t>.</w:t>
            </w:r>
          </w:p>
        </w:tc>
      </w:tr>
    </w:tbl>
    <w:p w:rsidR="00780BAA" w:rsidRPr="00780BAA" w:rsidRDefault="00780BAA" w:rsidP="00780BAA"/>
    <w:p w:rsidR="000A3E68" w:rsidRPr="00780BAA" w:rsidRDefault="000A3E68"/>
    <w:sectPr w:rsidR="000A3E68" w:rsidRPr="00780BAA" w:rsidSect="00F9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84F1E0"/>
    <w:multiLevelType w:val="hybridMultilevel"/>
    <w:tmpl w:val="7BCB5F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4B9"/>
    <w:rsid w:val="000A3E68"/>
    <w:rsid w:val="0029482A"/>
    <w:rsid w:val="003B3A07"/>
    <w:rsid w:val="005B0829"/>
    <w:rsid w:val="00681B0B"/>
    <w:rsid w:val="006E6DD6"/>
    <w:rsid w:val="007404B9"/>
    <w:rsid w:val="00780BAA"/>
    <w:rsid w:val="0082389D"/>
    <w:rsid w:val="00F90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Aspire7</cp:lastModifiedBy>
  <cp:revision>6</cp:revision>
  <dcterms:created xsi:type="dcterms:W3CDTF">2019-07-15T08:38:00Z</dcterms:created>
  <dcterms:modified xsi:type="dcterms:W3CDTF">2020-05-02T09:50:00Z</dcterms:modified>
</cp:coreProperties>
</file>