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9D" w:rsidRPr="000405C6" w:rsidRDefault="00374C9D" w:rsidP="00374C9D">
      <w:pPr>
        <w:pStyle w:val="Default"/>
        <w:jc w:val="center"/>
        <w:rPr>
          <w:b/>
        </w:rPr>
      </w:pPr>
      <w:r w:rsidRPr="000405C6">
        <w:rPr>
          <w:b/>
        </w:rPr>
        <w:t>Аннотация рабочей программы учебной дисциплины</w:t>
      </w:r>
    </w:p>
    <w:p w:rsidR="00374C9D" w:rsidRPr="000405C6" w:rsidRDefault="00374C9D" w:rsidP="00374C9D">
      <w:pPr>
        <w:jc w:val="center"/>
        <w:rPr>
          <w:b/>
        </w:rPr>
      </w:pPr>
      <w:r w:rsidRPr="000405C6">
        <w:rPr>
          <w:b/>
        </w:rPr>
        <w:t>«</w:t>
      </w:r>
      <w:r w:rsidR="00411838">
        <w:rPr>
          <w:b/>
        </w:rPr>
        <w:t>Деятельность руководителя частной охранной организации по организации оказания охранных услуг</w:t>
      </w:r>
      <w:r w:rsidRPr="000405C6">
        <w:rPr>
          <w:b/>
        </w:rPr>
        <w:t>»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Область применения рабочей программы</w:t>
      </w:r>
    </w:p>
    <w:p w:rsidR="00374C9D" w:rsidRPr="000405C6" w:rsidRDefault="00374C9D" w:rsidP="00374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4C9D" w:rsidRPr="000405C6" w:rsidRDefault="00374C9D" w:rsidP="00374C9D">
      <w:pPr>
        <w:jc w:val="both"/>
      </w:pPr>
      <w:r w:rsidRPr="000405C6">
        <w:tab/>
        <w:t xml:space="preserve">Рабочая программа учебной дисциплины </w:t>
      </w:r>
      <w:r>
        <w:t>«</w:t>
      </w:r>
      <w:r w:rsidR="00411838" w:rsidRPr="00411838">
        <w:t>Деятельность руководителя частной охранной организации по организации оказания охранных услуг</w:t>
      </w:r>
      <w:r>
        <w:t>»</w:t>
      </w:r>
      <w:r w:rsidRPr="000405C6">
        <w:t xml:space="preserve"> является частью </w:t>
      </w:r>
      <w:r>
        <w:t xml:space="preserve">образовательной программы </w:t>
      </w:r>
      <w:r w:rsidRPr="003B616A">
        <w:t>дополнительного профессионального образования «Программа повышения квалификации руководителей частных охранных организаций, впервые назначаемых на должность»</w:t>
      </w:r>
      <w:r w:rsidRPr="000405C6"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405C6">
        <w:rPr>
          <w:b/>
        </w:rPr>
        <w:t>Цели и задачи учебной дисциплины - требования к результатам освоения учебной дисциплины</w:t>
      </w:r>
    </w:p>
    <w:p w:rsidR="00374C9D" w:rsidRPr="000405C6" w:rsidRDefault="00374C9D" w:rsidP="00374C9D">
      <w:pPr>
        <w:pStyle w:val="Default"/>
        <w:ind w:firstLine="708"/>
        <w:jc w:val="both"/>
        <w:rPr>
          <w:color w:val="auto"/>
        </w:rPr>
      </w:pPr>
    </w:p>
    <w:p w:rsidR="00374C9D" w:rsidRPr="000405C6" w:rsidRDefault="00374C9D" w:rsidP="00374C9D">
      <w:pPr>
        <w:pStyle w:val="Default"/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знать:</w:t>
      </w:r>
      <w:r w:rsidRPr="000405C6">
        <w:t xml:space="preserve"> 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- </w:t>
      </w:r>
      <w:r w:rsidR="00411838">
        <w:t>особенности налогообл</w:t>
      </w:r>
      <w:r w:rsidR="00A80508">
        <w:t>о</w:t>
      </w:r>
      <w:r w:rsidR="00411838">
        <w:t>жения и бухгалтерского учета в частной охранной организации</w:t>
      </w:r>
      <w:r>
        <w:t>;</w:t>
      </w: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r w:rsidR="00411838">
        <w:t xml:space="preserve"> ведение учетно-контрольной документации по вооружениям и специальным средствам</w:t>
      </w:r>
      <w:r>
        <w:t>;</w:t>
      </w:r>
    </w:p>
    <w:p w:rsidR="00A80508" w:rsidRDefault="00A80508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 основания для выдачи оружия и специальных средств на посты (маршруты);</w:t>
      </w:r>
    </w:p>
    <w:p w:rsidR="00A80508" w:rsidRDefault="00A80508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  особенности командировок в зависимости от видов используемого транспорта;</w:t>
      </w:r>
    </w:p>
    <w:p w:rsidR="00A80508" w:rsidRDefault="00A80508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  основы противодействия идеологии терроризма;</w:t>
      </w:r>
    </w:p>
    <w:p w:rsidR="00A80508" w:rsidRDefault="00A80508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 рекомендации правоохранительных органов по действиям в случае обнаружения террористических угроз;</w:t>
      </w:r>
    </w:p>
    <w:p w:rsidR="00A80508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 xml:space="preserve">- </w:t>
      </w:r>
      <w:r w:rsidR="00411838">
        <w:t>особенности охраны объектов социальной сферы, жизнедеятельности и жизнеобеспечения населения</w:t>
      </w:r>
      <w:r w:rsidR="00A80508">
        <w:t>;</w:t>
      </w:r>
    </w:p>
    <w:p w:rsidR="00374C9D" w:rsidRPr="000405C6" w:rsidRDefault="00A80508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ограничения по оказанию частных охранных услуг на отдельных категориях объектов</w:t>
      </w:r>
      <w:r w:rsidR="00374C9D"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374C9D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уметь</w:t>
      </w:r>
      <w:r w:rsidRPr="000405C6">
        <w:t xml:space="preserve">: </w:t>
      </w:r>
    </w:p>
    <w:p w:rsidR="00A80508" w:rsidRDefault="00A80508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  контролировать ведение бухгалтерского и налогового учета;</w:t>
      </w:r>
    </w:p>
    <w:p w:rsidR="00A80508" w:rsidRDefault="00A80508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вести учетно-контрольную документацию по вооружению и специальным средствам;</w:t>
      </w:r>
    </w:p>
    <w:p w:rsidR="00937D85" w:rsidRPr="000405C6" w:rsidRDefault="00937D85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организовывать действия частных охранников по осмотру территории, периметра, коммуникаций и критических элементов объектов охраны, технических полостей, оборудования и предметов в помещениях объекта на предмет наличия угрожающих признаков, свидетельствующих о возможной террористической угрозе;</w:t>
      </w:r>
    </w:p>
    <w:p w:rsidR="00374C9D" w:rsidRDefault="00374C9D" w:rsidP="00374C9D">
      <w:pPr>
        <w:pStyle w:val="Default"/>
        <w:ind w:firstLine="567"/>
        <w:jc w:val="both"/>
        <w:rPr>
          <w:color w:val="auto"/>
        </w:rPr>
      </w:pPr>
      <w:r w:rsidRPr="000405C6">
        <w:rPr>
          <w:color w:val="auto"/>
        </w:rPr>
        <w:t xml:space="preserve">- </w:t>
      </w:r>
      <w:r w:rsidR="00937D85">
        <w:rPr>
          <w:color w:val="auto"/>
        </w:rPr>
        <w:t xml:space="preserve"> </w:t>
      </w:r>
      <w:r>
        <w:rPr>
          <w:color w:val="auto"/>
        </w:rPr>
        <w:t>готовить договоры на оказание охранных услуг;</w:t>
      </w:r>
    </w:p>
    <w:p w:rsidR="00374C9D" w:rsidRPr="000405C6" w:rsidRDefault="00937D85" w:rsidP="00374C9D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-  разрабатывать должностные инструкции частного охранника на объекте охраны</w:t>
      </w:r>
      <w:r w:rsidR="00374C9D" w:rsidRPr="000405C6">
        <w:rPr>
          <w:color w:val="auto"/>
        </w:rPr>
        <w:t>.</w:t>
      </w: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Объем учебной дисциплины и виды учебной работы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7"/>
        <w:gridCol w:w="2102"/>
      </w:tblGrid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</w:pPr>
            <w:r w:rsidRPr="000405C6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jc w:val="center"/>
              <w:rPr>
                <w:iCs/>
              </w:rPr>
            </w:pPr>
            <w:r w:rsidRPr="000405C6">
              <w:rPr>
                <w:b/>
                <w:iCs/>
              </w:rPr>
              <w:t>Объем часов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69142A">
            <w:pPr>
              <w:tabs>
                <w:tab w:val="num" w:pos="567"/>
              </w:tabs>
            </w:pPr>
            <w:r w:rsidRPr="000405C6">
              <w:rPr>
                <w:b/>
              </w:rPr>
              <w:t xml:space="preserve">Обязательная 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937D85" w:rsidP="006762E6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374C9D" w:rsidRPr="000405C6" w:rsidTr="001F3EA0">
        <w:trPr>
          <w:trHeight w:val="340"/>
        </w:trPr>
        <w:tc>
          <w:tcPr>
            <w:tcW w:w="7537" w:type="dxa"/>
            <w:gridSpan w:val="2"/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</w:pPr>
            <w:r w:rsidRPr="000405C6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spacing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74C9D" w:rsidRPr="000405C6" w:rsidTr="001F3EA0">
        <w:tc>
          <w:tcPr>
            <w:tcW w:w="7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1F3EA0">
            <w:pPr>
              <w:tabs>
                <w:tab w:val="num" w:pos="567"/>
              </w:tabs>
              <w:ind w:hanging="153"/>
              <w:jc w:val="both"/>
              <w:rPr>
                <w:iCs/>
              </w:rPr>
            </w:pPr>
            <w:r w:rsidRPr="000405C6">
              <w:rPr>
                <w:b/>
                <w:iCs/>
              </w:rPr>
              <w:t xml:space="preserve">  промежуточная аттестация</w:t>
            </w:r>
            <w:r w:rsidRPr="000405C6">
              <w:rPr>
                <w:iCs/>
              </w:rPr>
              <w:t xml:space="preserve"> по дисциплине в форме</w:t>
            </w:r>
            <w:r w:rsidRPr="000405C6">
              <w:rPr>
                <w:i/>
                <w:iCs/>
              </w:rPr>
              <w:t xml:space="preserve"> </w:t>
            </w:r>
            <w:r w:rsidRPr="000405C6">
              <w:rPr>
                <w:b/>
                <w:iCs/>
              </w:rPr>
              <w:t>зачета</w:t>
            </w:r>
            <w:r w:rsidRPr="000405C6">
              <w:rPr>
                <w:iCs/>
              </w:rPr>
              <w:t xml:space="preserve">   </w:t>
            </w:r>
            <w:r w:rsidRPr="000405C6">
              <w:rPr>
                <w:i/>
                <w:iCs/>
              </w:rPr>
              <w:t xml:space="preserve">  </w:t>
            </w:r>
          </w:p>
        </w:tc>
        <w:tc>
          <w:tcPr>
            <w:tcW w:w="21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4C9D" w:rsidRPr="000405C6" w:rsidRDefault="00374C9D" w:rsidP="00374C9D">
            <w:pPr>
              <w:tabs>
                <w:tab w:val="num" w:pos="567"/>
              </w:tabs>
              <w:ind w:hanging="153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</w:tbl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37D85" w:rsidRDefault="00937D85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37D85" w:rsidRDefault="00937D85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74C9D" w:rsidRPr="000405C6" w:rsidRDefault="00374C9D" w:rsidP="00374C9D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lastRenderedPageBreak/>
        <w:t>Содержание учебной дисциплины</w:t>
      </w:r>
    </w:p>
    <w:p w:rsidR="00374C9D" w:rsidRPr="000405C6" w:rsidRDefault="00374C9D" w:rsidP="00374C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324"/>
      </w:tblGrid>
      <w:tr w:rsidR="00374C9D" w:rsidRPr="000405C6" w:rsidTr="006762E6">
        <w:trPr>
          <w:trHeight w:val="567"/>
        </w:trPr>
        <w:tc>
          <w:tcPr>
            <w:tcW w:w="1174" w:type="dxa"/>
            <w:vAlign w:val="center"/>
          </w:tcPr>
          <w:p w:rsidR="00374C9D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 xml:space="preserve">№ </w:t>
            </w:r>
          </w:p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proofErr w:type="gramStart"/>
            <w:r w:rsidRPr="000405C6">
              <w:rPr>
                <w:b/>
                <w:color w:val="auto"/>
              </w:rPr>
              <w:t>п</w:t>
            </w:r>
            <w:proofErr w:type="gramEnd"/>
            <w:r w:rsidRPr="000405C6">
              <w:rPr>
                <w:b/>
                <w:color w:val="auto"/>
              </w:rPr>
              <w:t>/п</w:t>
            </w:r>
          </w:p>
        </w:tc>
        <w:tc>
          <w:tcPr>
            <w:tcW w:w="8324" w:type="dxa"/>
            <w:vAlign w:val="center"/>
          </w:tcPr>
          <w:p w:rsidR="00374C9D" w:rsidRPr="000405C6" w:rsidRDefault="00374C9D" w:rsidP="001F3EA0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>Наименования тем</w:t>
            </w:r>
          </w:p>
        </w:tc>
      </w:tr>
      <w:tr w:rsidR="006762E6" w:rsidRPr="000405C6" w:rsidTr="006762E6">
        <w:trPr>
          <w:trHeight w:val="236"/>
        </w:trPr>
        <w:tc>
          <w:tcPr>
            <w:tcW w:w="1174" w:type="dxa"/>
            <w:vAlign w:val="center"/>
          </w:tcPr>
          <w:p w:rsidR="006762E6" w:rsidRPr="000405C6" w:rsidRDefault="006762E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6762E6" w:rsidRPr="006762E6" w:rsidRDefault="006762E6" w:rsidP="001F3EA0">
            <w:r w:rsidRPr="006762E6">
              <w:t>Налогообложение и бухгалтерский учет в частной охранной организации</w:t>
            </w:r>
          </w:p>
        </w:tc>
      </w:tr>
      <w:tr w:rsidR="006762E6" w:rsidRPr="000405C6" w:rsidTr="006762E6">
        <w:trPr>
          <w:trHeight w:val="273"/>
        </w:trPr>
        <w:tc>
          <w:tcPr>
            <w:tcW w:w="1174" w:type="dxa"/>
            <w:vAlign w:val="center"/>
          </w:tcPr>
          <w:p w:rsidR="006762E6" w:rsidRPr="000405C6" w:rsidRDefault="006762E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6762E6" w:rsidRPr="006762E6" w:rsidRDefault="006762E6" w:rsidP="001F3EA0">
            <w:r w:rsidRPr="006762E6">
              <w:t>Оборот оружия и специальных сре</w:t>
            </w:r>
            <w:proofErr w:type="gramStart"/>
            <w:r w:rsidRPr="006762E6">
              <w:t>дств в ч</w:t>
            </w:r>
            <w:proofErr w:type="gramEnd"/>
            <w:r w:rsidRPr="006762E6">
              <w:t>астной охранной организации</w:t>
            </w:r>
          </w:p>
        </w:tc>
      </w:tr>
      <w:tr w:rsidR="006762E6" w:rsidRPr="000405C6" w:rsidTr="006762E6">
        <w:trPr>
          <w:trHeight w:val="230"/>
        </w:trPr>
        <w:tc>
          <w:tcPr>
            <w:tcW w:w="1174" w:type="dxa"/>
            <w:vAlign w:val="center"/>
          </w:tcPr>
          <w:p w:rsidR="006762E6" w:rsidRPr="000405C6" w:rsidRDefault="006762E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6762E6" w:rsidRPr="006762E6" w:rsidRDefault="006762E6" w:rsidP="001F3EA0">
            <w:r w:rsidRPr="006762E6">
              <w:t>Организация командировок работников частной охранной организации</w:t>
            </w:r>
          </w:p>
        </w:tc>
      </w:tr>
      <w:tr w:rsidR="006762E6" w:rsidRPr="000405C6" w:rsidTr="006762E6">
        <w:trPr>
          <w:trHeight w:val="246"/>
        </w:trPr>
        <w:tc>
          <w:tcPr>
            <w:tcW w:w="1174" w:type="dxa"/>
            <w:vAlign w:val="center"/>
          </w:tcPr>
          <w:p w:rsidR="006762E6" w:rsidRPr="000405C6" w:rsidRDefault="006762E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6762E6" w:rsidRPr="006762E6" w:rsidRDefault="00937D85" w:rsidP="006762E6">
            <w:r>
              <w:t>Противодействие терроризму. Участие частных охранных организаций в обеспечении антитеррористической защиты охраняемых объектов</w:t>
            </w:r>
            <w:bookmarkStart w:id="0" w:name="_GoBack"/>
            <w:bookmarkEnd w:id="0"/>
          </w:p>
        </w:tc>
      </w:tr>
      <w:tr w:rsidR="006762E6" w:rsidRPr="000405C6" w:rsidTr="006762E6">
        <w:trPr>
          <w:trHeight w:val="238"/>
        </w:trPr>
        <w:tc>
          <w:tcPr>
            <w:tcW w:w="1174" w:type="dxa"/>
            <w:vAlign w:val="center"/>
          </w:tcPr>
          <w:p w:rsidR="006762E6" w:rsidRPr="000405C6" w:rsidRDefault="006762E6" w:rsidP="00374C9D">
            <w:pPr>
              <w:pStyle w:val="Default"/>
              <w:numPr>
                <w:ilvl w:val="0"/>
                <w:numId w:val="2"/>
              </w:numPr>
              <w:jc w:val="center"/>
              <w:rPr>
                <w:color w:val="auto"/>
              </w:rPr>
            </w:pPr>
          </w:p>
        </w:tc>
        <w:tc>
          <w:tcPr>
            <w:tcW w:w="8324" w:type="dxa"/>
          </w:tcPr>
          <w:p w:rsidR="006762E6" w:rsidRPr="006762E6" w:rsidRDefault="006762E6" w:rsidP="001F3EA0">
            <w:r w:rsidRPr="006762E6">
              <w:t>Организация охраны объектов</w:t>
            </w:r>
          </w:p>
        </w:tc>
      </w:tr>
    </w:tbl>
    <w:p w:rsidR="004B1582" w:rsidRDefault="004B1582" w:rsidP="006762E6"/>
    <w:sectPr w:rsidR="004B1582" w:rsidSect="006762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88C33F3"/>
    <w:multiLevelType w:val="hybridMultilevel"/>
    <w:tmpl w:val="40686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8A"/>
    <w:rsid w:val="00374C9D"/>
    <w:rsid w:val="00411838"/>
    <w:rsid w:val="004B1582"/>
    <w:rsid w:val="0062378A"/>
    <w:rsid w:val="006762E6"/>
    <w:rsid w:val="0069142A"/>
    <w:rsid w:val="00937D85"/>
    <w:rsid w:val="00A8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4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7</cp:revision>
  <dcterms:created xsi:type="dcterms:W3CDTF">2019-07-18T03:28:00Z</dcterms:created>
  <dcterms:modified xsi:type="dcterms:W3CDTF">2022-01-13T03:20:00Z</dcterms:modified>
</cp:coreProperties>
</file>